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《甲骨续存补编》重片拾遗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韩栓柱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bookmarkStart w:id="26" w:name="_GoBack"/>
      <w:bookmarkEnd w:id="26"/>
    </w:p>
    <w:tbl>
      <w:tblPr>
        <w:tblStyle w:val="9"/>
        <w:tblW w:w="8477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05"/>
        <w:gridCol w:w="1553"/>
        <w:gridCol w:w="2650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续补号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合集/合补号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其他著录书（拓本）</w:t>
            </w:r>
          </w:p>
        </w:tc>
        <w:tc>
          <w:tcPr>
            <w:tcW w:w="23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4"/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1.7.5</w:t>
            </w:r>
            <w:bookmarkEnd w:id="0"/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合补6395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故宫29、明后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0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575、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1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25679</w:t>
            </w:r>
          </w:p>
        </w:tc>
        <w:tc>
          <w:tcPr>
            <w:tcW w:w="23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1.21.5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24955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故宫35、明后1939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大系32796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1.21.6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19715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故宫127、明后1027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大系32317</w:t>
            </w:r>
          </w:p>
        </w:tc>
        <w:tc>
          <w:tcPr>
            <w:tcW w:w="23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1.22.2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12854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故宫1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、大系4846</w:t>
            </w:r>
          </w:p>
        </w:tc>
        <w:tc>
          <w:tcPr>
            <w:tcW w:w="23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1.29.5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3935</w:t>
            </w:r>
          </w:p>
        </w:tc>
        <w:tc>
          <w:tcPr>
            <w:tcW w:w="265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故宫191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、大系26595</w:t>
            </w:r>
          </w:p>
        </w:tc>
        <w:tc>
          <w:tcPr>
            <w:tcW w:w="2319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1.57.5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13342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上博2、上博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2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21691.271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、大系4953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1.60.2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合补383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上博63819、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上博63819.4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、大系9879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续补为摹本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1.60.3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合补6160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上博63819、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上博63819.1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、大系24975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续补为摹本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2.6.4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北珍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2285正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、大系16911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2.7.2正反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合补2452正反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历拓11720正反、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北珍962正反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、大系15780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2.7.3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合补9575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历拓11700、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北珍2850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、大系40644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2.24.1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北珍1956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、大系23443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2.27.1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[2.27.2]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合补467正反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历拓11723正反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大系10254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正面伪刻，抄自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合集2923（福6）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2.81.2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5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44.1</w:t>
            </w:r>
            <w:bookmarkEnd w:id="2"/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2.99.2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30240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南辅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6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大系59831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2.100.1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[2.102.2]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合补338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3" w:name="OLE_LINK16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山东研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7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  <w:bookmarkEnd w:id="3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、大系8404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bookmarkStart w:id="4" w:name="OLE_LINK7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邺初下47.4</w:t>
            </w:r>
            <w:bookmarkEnd w:id="4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、佚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8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3.21.2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[6.317.4]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26161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邺初下41.17、大系38353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3.34.3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邺初下33.6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21453、18839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9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3112、北图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10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4518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大系18839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3.35.2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倒置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3.38.2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22193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邺初下39.10、精粹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11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362、大系2557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34684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合补10706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5" w:name="OLE_LINK5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邺初下37.10</w:t>
            </w:r>
            <w:bookmarkEnd w:id="5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、文捃1906、大系54500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邺初下37.10不全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3.40.2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[6.274.2]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24220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邺初下41.5、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大系35502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3.50.2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[3.209.1]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26623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邺初下37.1(不全)、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京3588(不全)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、大系38922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《合集来源表》将合集26623和合集36621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为重片，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非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3.56.4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宁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12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3.144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3.58.1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12736正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京101[3212]、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北图4532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、大系30422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反面即续补3.29.1（合集17619）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3.59.3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19460、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合补5601正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京2337、北图4546、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文捃1823正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、大系25308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3.60.4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37723、41834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北图4617、南坊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13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4.505、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搜聚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14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1546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、大系45917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3.62.1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合补7正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历拓3293正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、大系8269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3.63.2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6" w:name="OLE_LINK3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38520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合补11793</w:t>
            </w:r>
            <w:bookmarkEnd w:id="6"/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罗四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15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131、北图4556、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文捃499、大系47155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合集38520不全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3.66.4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11454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北图4608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、大系8226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3.66.5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37638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历拓3380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、大系45843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3.67.6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[6.324.1]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邺初下37.12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3.68.2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[6.318.2]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5847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邺初下42.15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、大系7029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3.68.5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[6.322.1]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26466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合补4807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邺初下41.13、大系31349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3.69.2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11427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历拓3019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、大系29462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3.74.1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[7.16.1]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5597上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续存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16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下476、旅藏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17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大系26739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合集5597下即续补4.42.1（屯南附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18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3.87.1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21880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南明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19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、明后2625、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大系62669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3.101.1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16942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南师2.132、北国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20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4.27.4、北珍2043、宫国学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footnoteReference w:id="21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大系21284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3.215.1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京3573、大系33065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7" w:name="OLE_LINK4" w:colFirst="1" w:colLast="2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3.230.1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19956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合补6640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佚392、邺初下36.4、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文捃1917、大系2500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3.240.3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31085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佚440、邺初下43.14、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京4255、大系41940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3.242.1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24263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8" w:name="OLE_LINK6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佚430</w:t>
            </w:r>
            <w:bookmarkEnd w:id="8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邺初下38.11[43.4]、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京3477、大系35544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合集24263较其他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旧著录书全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3.242.4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17913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佚438、邺初下43.12、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大系24246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3.251.2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9473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契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22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417、北珍36、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大系26924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3.269.1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合补11376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北图4668、大系45596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3.275.1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合补811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23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440、南坊5.56、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24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626、大系10906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3.276.1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中历647正反、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续存上1405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（正）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1416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（反）、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大系10577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3.280.1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合补5082正反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北图9968正反、大系14084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3.284.1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合补10601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明后2595正反、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大系53482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3.286.1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合补3841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历藏7508、大系18413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3.289.1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合补687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掇二441、南坊5.52、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中历631、大系10437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3.289.2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[6.272.2]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21174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邺初下41.3、北大2号20、大系2076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3.292.1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中历644、大系11188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3.300.2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合补9598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历藏8900、大系60600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3.301.1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合补10615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历藏7683、大系53580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3.302.3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中历623、大系14063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3.303.4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中历627、大系10579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3.304.2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中历621、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大系10580[18711]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3.305.3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中历313、大系13748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3.308.2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中历666正反、大系10708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3.309.1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合补3344正反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历藏680正反、大系17616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上博54788.10、大系35756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上博54807.3、大系52662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4.20.3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15497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契697、北大遗失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25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大系20355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4.24.1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9" w:name="OLE_LINK8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上博54806</w:t>
            </w:r>
            <w:bookmarkEnd w:id="9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.2、大系47737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24773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历拓11018、大系36228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11784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掇二97、大系4665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合补3966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掇二101、大系18718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合补12406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掇二107、大系48311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8009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掇二99、大系3842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4.45.4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22619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掇二104、大系40991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4.45.5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36898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掇二106、大系44799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4.45.6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掇二105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4.45.7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掇二100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4.45.8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掇二102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5.10.4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[5.60.4正]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南坊3.25（正）3.26（臼）、中历525正臼、大系17421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续补5.60.4缺反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5.11.3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[5.72.2]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9280正反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南坊3.3(正)3.4(反）、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中历392正反、大系15720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16420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南坊3.109、中历591、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大系21077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重见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续补5.24.6[5.69.4]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5.13.4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[5.66.4正]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南坊3.33、中历545正反、大系22654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续补5.66.4、南坊3.331缺反面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5.14.1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[5.64.4]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南坊3.62、中历1306、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掇三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26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761、大系1336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5.15.1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[5.59.1]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南坊3.51、中历206、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大系20580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南坊3.65、中历299、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大系11529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南坊3.65不全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南坊3.124、中历821、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大系12227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5.18.6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[5.69.1]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南坊3.38、中历89、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大系50242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南坊3.64、中历657正、大系22647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续补5.19.2、南坊3.64缺反面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南坊3.116、中历698、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大系4544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5.22.5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[5.61.2]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南坊3.112、中历73、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大系5440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中历1050、大系38344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5.23.3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[5.54.1倒]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南坊3.76、中历1314、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大系1658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5.23.4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[5.68.1]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南坊3.113、中历143、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大系5598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中历1054、大系30860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5.24.3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[5.68.4]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南坊3.108、中历434、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大系5924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5.24.5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南坊3.47、中历161、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大系10581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南坊3.47不全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南坊3.118、中历141、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大系5597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南坊3.136、中历1375、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大系37710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中历1761、大系46951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5.26.6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[5.60.3]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南坊3.110、中历639、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大系17420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铁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27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266.4、南坊3.126、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中历1272、大系10570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5.27.5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南坊3.43、中历88、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大系6711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中历429、大系8259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南坊3.37、中历236、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大系9008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5.28.6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南坊3.127、中历744、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大系17415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5.37.2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[6.437.3]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合补7984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中历1381、大系38328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合补8376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中历1472、大系35160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5.38.2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[6.437.1]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25349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中历1350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、大系36832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5.38.3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[6.437.4]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合补7561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中历1351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、大系36897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5.41.3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8406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浙博36、浙博藏甲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28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152、大系15029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5.43.1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2406、合补231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掇二262、上博48724.30、历拓12463、大系435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5.55.2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南坊3.41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5.57.1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[5.134.3]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39733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南坊3.24、大系6693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5.57.2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南坊3.58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5.63.2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0" w:name="OLE_LINK9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南坊3.70</w:t>
            </w:r>
            <w:bookmarkEnd w:id="10"/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5.63.3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40848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南坊3.95、大系6070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5.65.2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南坊3.144、中历1580、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大系55268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续补5.65.2倒置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5.67.3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25713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南坊3.140、历拓1578、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中历1357、大系37438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5.74.4[5.135.2]正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5.74.1反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南坊3.56（正）3.57（反）、掇三708正反、大系8321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续补5.74.1反倒置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5.89.5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谢文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29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81、宫华师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30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88、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京3906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5.96.2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中历1752、大系47110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5.96.4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中历274、大系13481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5.97.1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中历50、大系4198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5.97.2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中历475、大系12427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5.97.3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中历154、大系20480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5.112.2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33884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31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501、大系53524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5.130.1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1" w:name="OLE_LINK10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邺初下29.2</w:t>
            </w:r>
            <w:bookmarkEnd w:id="11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、京1681、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大系26245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邺初下29.2左右倒置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5.139.1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合补416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中历365、大系9996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5.154.2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西泠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32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12、杨藏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33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5.160.2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11482正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簠杂30(正)簠天2(反)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簠拓1(正)2(反)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殷契重光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TW"/>
              </w:rPr>
              <w:footnoteReference w:id="34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、大系14228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续补5.160.2缺反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5.161.1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26681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簠杂36、簠拓879、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佚47、大系33107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5.165.3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2482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历拓11309、大系9571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5.166.2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[5.418.5]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2493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历拓11308、大系9592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5.166.5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[5.417.5]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1192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历拓11307、大系360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5.169.1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中山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35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A4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5.169.2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[5.415.3]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合补421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甲骨拓片38、大系2937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5.169.3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中山A12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中山A13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5.170.4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中山A15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5.170.7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中山A3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5.171.4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中山A6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5.171.5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中山A10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5.172.1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[5.419.2]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4643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甲骨拓本42、大系11961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5.173.4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中山A5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23842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京3661、北图2564、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大系34682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5.179.1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[6.194.1]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京2059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5.179.4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京4983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合补7210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京3750、大系35369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5.180.4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[6.105.5]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京3441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15974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京2287、大系64270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5.181.3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[6.61.5]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京1423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5.181.4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京3743[3751]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5.182.3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[6.166.4]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京3832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5.183.6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京3671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5.185.2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[6.117.6]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京2322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5.186.2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[6.16.1]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京3695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5.187.1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[6.172.1]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21276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京2972、大系2151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5.187.3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[6.144.6]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30500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京4827、北图4342、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大系41822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5.187.4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南坊4.310、北图3508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18611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南坊4.213、北图3906、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京1027、大系64382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5.188.6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[6.136.8]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京1677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5.188.8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[6.155.7]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11914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京317、大系17864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5.189.3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[6.128.8]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京2596[2626]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5.189.8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18545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南坊4.236、北图3971、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京2718、大系931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京5307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5.190.6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11292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京1113、大系64225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5.190.7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京1835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5.190.8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[6.150.7]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京5343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京5485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5.191.5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京1758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11096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京1118、大系16842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5.192.3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京935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京5345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5.192.6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[6.51.5]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京5384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南坊4.125、北图2719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5.193.3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[6.48.6]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京5625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5.193.5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京5112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5.193.6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京3684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5.194.1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[6.128.5]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京2815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5.194.3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京3418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5.194.5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5.194.6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[6.78.4]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京5507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5.195.1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[6.75.3]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京3703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5.195.5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南坊4.322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5.197.3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11768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京404、北图4708、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大系17681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京1800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京5391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5.199.2[6.184.1正]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京2403[2799]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续补5.199.2缺反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5.199.3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[6.51.2]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京5253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5.199.4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38921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京5366、大系47892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5.200.2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1266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京2143、北图3171、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大系6379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35517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京5006、四编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36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9、北图2766、罗四27、大系42711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重见续补6.45.3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5.201.2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[6.54.2]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京2476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5.201.3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[6.114.2]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35871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京5046、北图2792、罗四59、四编35、大系43183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5.202.3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[6.52.2]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京5494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京5406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5.202.5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京5520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5.202.6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[6.81.1]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16774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京1813[1818]、北图2734、大系31397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5.203.5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京5481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9593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京1557、北图4509、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外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37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102、大系4036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5.209.1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27771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京4609、北图2882、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大系57237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5.210.1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[6.30.2]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35108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京4694、北图2556、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大系54900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5.210.2[6.189.2正]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4001正、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合补20679下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京2174、北图2873正、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大系11543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续补5.210.2、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京2174缺反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5.215.1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京3818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5.218.2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[6.13.1]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32938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京3139[4253]、北图2606、大系52315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5.219.1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30677、31127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珠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38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655、大原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39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13、大系60257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5.223.1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[6.115.3]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京3960、罗四22、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四编105、北图2891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5.226.2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490、4871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京2313、大系8201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5.234.2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[6.144.3]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合补9830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京4553、大系61187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5.234.3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38297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京5164、大系46721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5.235.2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[6.33.4]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京4318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5.236.1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[6.119.5]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28293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京3911、北图2895、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大系57719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5.238.4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[6.36.3、6.85.1]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25607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京3330[3337]、北图4435、大系37315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5.240.2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[6.97.6]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京3696[3697]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5.242.1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25595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京3335、北图4451、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大系37303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5.244.1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京3412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5.246.4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11845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0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35.4、京2912、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大系737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5.247.1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[6.105.6]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37140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京5235、北图4243、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大系45045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5.247.2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[6.82.3]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1811、22359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京752[3121]、北图2699、大系50095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京5626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5.251.8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[6.58.4]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京570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续补5.251.8倒置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5.252.2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[6.79.2]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京1939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5.253.2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[6.153.2]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 2063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5.253.4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35841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京5042、四编23、罗四58、北图3836、大系43107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5.254.6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[6.77.4]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18563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京3157、大系24455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24876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南坊4.39、北图4039、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京410、大系36356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5.255.6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[6.120.5]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12175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京368[3183]、北图2929、大系30172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5.255.7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[6.143.4]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10015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京555、北图3103、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大系16219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5.257.2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京2628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5.257.3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[6.72.5]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京2413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5.257.4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[6.153.1]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京1006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5.257.6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京1987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5.259.3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[6.65.2]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17875正反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京2801+2802、北图3066、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大系24223+24224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“由北图3066照片看，合集17875正与合集17875反非正反关系。”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1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根据续补6.65.2知，两者为正面缀合关系。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5.266.1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[5.269.6]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殷契国粹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2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5.268.6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殷契国粹3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5.270.1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殷契国粹9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5.354.2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元嘉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3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72、续存上468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5.355.3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元嘉162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5.368.1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6107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中历264、大系16187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5.369.6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中历1244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5.370.2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中历20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5.378.1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20986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历拓11326、大系1933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5.381.1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合补1183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甲骨拓片7、大系7018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5.410.1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35131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粹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4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574、善844、大系56549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5.417.2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4442、20213、合补6903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历拓11327、甲骨拓片21、历商24、大系527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5.425.5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958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京708、善2429、大系2674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5.427.2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11439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前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5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5.10.5(不全)、佚476、大系4471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5.428.4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8200、21767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续存上1197、佚505、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大系629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合集21767、佚505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较全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6.21.2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京4616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2046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京842、北图2878、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大系9187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京403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6.36.2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[6.64.1]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32728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京4019、北图2635、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大系52117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6.37.3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[6.62.3]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京3687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6.37.4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[6.83.3]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京3949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6.38.2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18756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京3148、北图4523、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大系63183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四编126、京4628、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罗四431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京3332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20995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京2923、北大1号15、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北图3095、大系1718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合集20995较全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6.39.4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京4721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15124、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合补2236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邺二下39.2、京928、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北图2757、罗四92、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四编115、大系5177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北图2757不全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6.40.4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京320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6.40.6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24415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京3364、北图3432、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大系28560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6.41.2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26079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京1706、大系32925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16502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京349、北图2683、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大系31236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6.41.4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10528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京1410、北图3476、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大系29223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6.41.5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20670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京3131[4195]、大系60102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6.41.6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京4647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京4724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6.42.2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京4716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6.42.6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18679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掇二18、北图3397、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京2345、大系948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京5246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京4980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6.44.3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京5261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6.44.5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京5592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6.45.6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35755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2" w:name="OLE_LINK22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邺三</w:t>
            </w:r>
            <w:bookmarkEnd w:id="12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下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6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49.18、京5491、尊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7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 中历1837、罗四207、四编47、大系42577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6.46.3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京5391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6.46.5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合补9717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京4638、北图3910、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大系41966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6.47.3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京1143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6.47.4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35620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掇二39、北图2783、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京5017、四编38、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罗四36、大系42845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京5467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6.48.5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京4635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6.49.3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京4645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6.49.4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35418、39335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中历1838 、尊9、京5490、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邺三下50.18、大系42598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6.49.5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京5354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6.49.6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京5559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6.50.5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15135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京763、大系20057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6.50.6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19584、27812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京2649[4897]、北图3774、大系61960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6.51.6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25738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邺二下38.6、北图3086、京4282、大系37462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6.52.3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京5092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京4867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6.53.5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京5277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6.53.6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京1709[4819]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37176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京5241、北图3422、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大系45077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6.55.6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13763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京1663、大系18911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京5259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京936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京4658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37482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京5319、北图4120、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大系45615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京5543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6.59.3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6.59.5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京5383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6.60.5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合补4559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京3632、北图2915、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大系27361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309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6.60.6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京1257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6.61.2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京1739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6.61.3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7913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京2858、北图3020、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大系14730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6.62.1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12701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京421、北图2637、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大系4812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6.64.3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京3914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6.67.2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京994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6.69.4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京2204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6.72.3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13208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京513、北图2632、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大系18527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6.72.4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京2509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6.73.1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合集12541的著拓号为京332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8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6.73.4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17196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邺二下39.12、京1928、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大系31531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合集17196的选定号为北图2828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49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，误。按：北图2828实为合集21004的选定号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50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6.74.2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京3802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6.75.1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12024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京343、尊67、中历1156、罗四320、四编83、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大系4749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6.76.1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6.78.2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京5097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6.79.6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11876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京324、大系36178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6.80.6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京960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京2240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6.81.6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京2627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京1855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329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6.82.5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26847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京3724、北图5196、罗四412、四编120、大系31888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6.82.6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京3497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6.86.3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京1720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合补7210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京3750、大系35369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6.87.4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京3358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6.87.6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京2715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京5423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6.88.2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京5245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25757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北图3802、大系37524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宁3.91、京5562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6.88.6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6.88.8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京2037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6.89.6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31644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京4665、北图2821、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大系42186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6.90.5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京992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京2431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6.91.5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京3505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京2692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6.92.6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京2513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京2847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349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6.93.3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京4226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6.93.4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36627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京5298、大系44550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6.93.5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合补7211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京3732、大系35370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6.93.6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25089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京3382、大系64442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京5272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6.94.3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1994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京739、北图2585、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大系28114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6.94.5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6.94.6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京5538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京5630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合补7491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文捃1332、大系36610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6.95.4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36707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京5332、北图4266、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大系44622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6.96.1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京1412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6.96.2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37343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京5252、北图3845、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大系45365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6.96.3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京4940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26422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京1743[1750]、北图2838、大系38632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ab/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6.96.6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12176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京366、北图2592、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大系30173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京3688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京2766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6.98.2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京3689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京2779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6.98.5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京2723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京2025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6.99.4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宁3.84、京1385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京2472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京3592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京1028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6.102.2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15225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京959、罗四392、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四编123、大系20186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6.102.6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36721、36722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京5335、北图2893、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大系44213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京4442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6.103.3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宁3.56、京931、北图3070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6.103.6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7992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京1307、北图2846、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大系3835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38363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京5093、北图3360、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大系46812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6.105.4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掇二16、京1917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6.106.1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18613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京2490、北图3081、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大系31819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6.107.3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京3527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33202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京3142、北图4338、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大系50674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合补10897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京4876、大系55288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6.109.1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邺三下50.11、京3594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10890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京1456、北图2730、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大系4324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京5286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6.110.4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17951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京2687、北图3033、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大系5694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6.110.5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6.110.6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京3152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京2732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6.111.4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京841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6.112.2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京3700[3712]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6.112.5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京2845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6.112.6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6.113.3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15618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邺三下50.2、北图2896、京903、大系20429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6.114.6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京5341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6.115.5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24831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京3181[3184]、北图2920、大系36278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ab/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6.116.1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京4814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6.116.3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11383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邺二下39.7、京1110、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北图2960、罗四157、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四编55、大系29450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京1756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6.116.5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合补12272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京5448、北图2739、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大系30282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6.116.6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13145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京496、大系18494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6.117.5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38463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邺二下39.8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京5166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大系47080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京979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6.118.2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16837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京1790、北图4244、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大系21240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409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6.118.3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9387正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京63、北图2747正、罗四26正、四编12、大系15799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续补6.118.3、四编12缺反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6.120.6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京5532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6.121.2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京822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8107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京1571、大系28918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6.122.2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京3700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6.122.3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京4273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京1857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6.123.3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京1973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6.123.8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京2410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6.124.4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京3737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6.124.5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4411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京2076、北图4148、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大系64084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6.124.7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京5256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6.125.5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京1272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6.125.6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京2568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6.125.7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京2414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6.125.8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6.126.2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京5186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京2533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6.126.6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京575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429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6.127.4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京329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6.127.6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22509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京3146、北图3193、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大系63323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京4725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23514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京3292、大系34289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京2856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6.129.3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京494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6.129.5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京867[869]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邺二下39.6、京4543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6.130.4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京2755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439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6.130.5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京860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18122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京2089、大系64327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6.132.2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36119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邺三下50.14、北图4277、京5030、大系43808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京4820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6.132.6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京3791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6.133.5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京5439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6.134.4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京5367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36701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掇二45、北图4345、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京5330、大系44612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京5372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6.135.4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京5168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449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6.136.3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京997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京4650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6.136.6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京3342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6.137.4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京1969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6.136.7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京1867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6.137.7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京2255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6.137.8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京1853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京1246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邺二下39.13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6.138.6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京3406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459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6.138.7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京1056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京3340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京636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6.139.4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15796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京996、大系38011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6.139.8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京3795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6.140.2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京5001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6.140.6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5238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邺二下39.20、北图4062、京951、大系12505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邺二下39.20倒置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6.141.4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京2538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6.141.6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合补11008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京5200、大系43036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6.141.7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京3595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469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6.141.8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京2883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6.142.5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6.142.8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1881、1890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京719、罗四50、中历91、尊22、四编19、大系9087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京888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26852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掇二25、北图3742、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大系39162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6.146.6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京4882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11884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京402、北图2805、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大系17850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京2832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6.148.6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833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京2350、四编108、北图4562、罗四163、大系27921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京4651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479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6.149.4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京5389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6.149.5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6.149.6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京1274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续补6.149.6顺时针旋转90°即为京1274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6.150.4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京1788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37167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宁3.259、京5239、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大系45069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掇二48、京5622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6.151.4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10777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京1446、北图2581、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大系29283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6.151.6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京4734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24597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京3438[4171]、北图3276、大系35868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ab/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489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6.152.6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12174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京365、北图2756、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大系39517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6.154.5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6.154.7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12084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京383、北图3787、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大系30060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6.154.8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18653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京1643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北图3350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大系31831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6.155.2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京3800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6.155.5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12182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京369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TW"/>
              </w:rPr>
              <w:t>北图3833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大系30177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6.155.6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6.155.8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京4822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6.156.2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京4021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6.156.3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8068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京1579、北图3652、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大系64133 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499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京892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6.156.6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京4653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6.157.3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京1123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京5275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6.158.8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京5269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13654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京927、北图3007、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大系18833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京2534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6.159.3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京2768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6.159.5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京1442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509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17329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京2787、北图4041、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大系31561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6.160.5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京3356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6.160.8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京5468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京1991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6.161.5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京3884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6.161.7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京2833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6.161.8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京1789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6.162.3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京3318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6.162.5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京435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6.162.8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京5222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519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京1766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6.163.4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6.163.6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京3448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6.163.7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京5159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6.163.8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10691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京1072、北图3828、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大系64181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6.164.2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京1536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6.164.8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合补4597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京1253、北图2843、罗四236、四编113、大系31174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京1253为合集8589重见片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51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，实为同文关系。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京952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33633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京4162、北图4273、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大系52924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6.165.5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12269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京3188、北图2754、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大系30279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529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6.165.6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京4753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6.166.1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 5526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6.166.3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17916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掇二13、北图3038、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大系887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6.166.6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37388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京5321、北图3597、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大系45471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京1023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6.167.3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京1676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6.167.7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京5167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22728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京3236、北图3053、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罗四15、四编7、大系33442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6.168.5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京1189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6.169.4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京5143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6.169.7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京3345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6.170.2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京1680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京3105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6.170.5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京4537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6.171.2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37931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邺二下39.5、北图3044、京5554、大系46094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6.171.3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京1642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6.171.5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京5436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6.171.6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京939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11262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京2532、大系707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6.172.5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四编32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京5067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北图3837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罗四71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549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6.174.3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17901正反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邺二下39.17(正)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北图3249正反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京46(正)47(反)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、大系24238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邺二下39.17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6.174.4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京1004（正）1005（反）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6.181.4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京114（正）115（反）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6.182.1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13395正反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京430、北图3355正反、大系18692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京430缺反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6.182.4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京2630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6.184.2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3902正反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京2500（正）2754（反）、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北图2826正反、大系11441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6.185.3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14251反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京1127（正）1128(反)、北图4267正反、大系19308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6.188.1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11621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京2485、北图3847、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大系29583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6.188.4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京155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6.190.1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11715正反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掇二12正、北图2814正反、京2359(正)2360（反）、大系17558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掇二12缺反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559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京2548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6.192.2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京2541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6.192.5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京2540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19172正反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邺三下50.3(正）、北图3183正反、京2796(正)、大系25153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邺三下50.3正面倒置，缺反；京2796缺反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8252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京2841、北图3463、</w:t>
            </w:r>
          </w:p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大系3859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6.193.2有反面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6.196.1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京916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6.196.2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京915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6.197.2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京2559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6.203.1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六曾</w:t>
            </w:r>
            <w:r>
              <w:rPr>
                <w:rStyle w:val="12"/>
                <w:rFonts w:hint="default" w:ascii="宋体" w:hAnsi="宋体" w:cs="宋体"/>
                <w:sz w:val="21"/>
                <w:szCs w:val="21"/>
                <w:highlight w:val="none"/>
                <w:lang w:eastAsia="zh-CN"/>
              </w:rPr>
              <w:footnoteReference w:id="52"/>
            </w: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6.205.3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六曾10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569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6.206.4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六曾16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6.207.1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六曾17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6.207.2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六曾20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6.207.4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六曾19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6.208.1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六曾22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6.208.2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六曾21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6.213.3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合补12231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续存上2401、大系48155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6.214.2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合补12233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续存上2406、大系48157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6.251.1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32421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eastAsia="zh-CN"/>
              </w:rPr>
              <w:t>宁1.164、大系51843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6.254.1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31143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宁1.390+1.537、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大系60809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6.257.2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28411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宁1.283、大系57817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6.258.1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合补10602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历拓2015、大系53483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6.265.1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29254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宁1.378、大系58798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6.272.4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20008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京776、大系1164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6.278.1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合补4517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邺初下29.5、大系20906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6.283.2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27609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粹379、京4078、大系57177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3" w:name="OLE_LINK11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6.284.2</w:t>
            </w:r>
            <w:bookmarkEnd w:id="13"/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中历1465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6.312.6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邺初下42.11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6.313.2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25927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邺初下42.12、大系37953 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6.315.1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合补4808[4789]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邺初下42.4、</w:t>
            </w:r>
            <w:bookmarkStart w:id="14" w:name="OLE_LINK12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摭</w:t>
            </w:r>
            <w:bookmarkEnd w:id="14"/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53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57.2、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大系27449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589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6.315.4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合补7830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邺初下41.4、</w:t>
            </w:r>
            <w:bookmarkStart w:id="15" w:name="OLE_LINK24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摭</w:t>
            </w:r>
            <w:bookmarkEnd w:id="15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41.4、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大系37799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6.318.1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邺初下41.10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6.318.3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35403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中历1640、大系42584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6.318.4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38913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邺初下42.18、大系47884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6.318.6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12271、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合补3615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邺初下42.3、大系30281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6.320.3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合补11835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中历1734、大系47422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6.320.5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24838、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合补3617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邺初下41.16、大系36285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6.322.4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[6.325.4]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邺三下50.12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6.329.2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中历1474、王富晋</w:t>
            </w:r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54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6.331.1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合补7283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中历1383、王富晋13、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大系35925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599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6" w:name="OLE_LINK13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6.332.1</w:t>
            </w:r>
            <w:bookmarkEnd w:id="16"/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中历1490、王富晋35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6.332.3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中历1485、王富晋12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6.334.1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中历191、王富晋19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王富晋19顺时针旋转90°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6.336.1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[6.336.3]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3701正反、17836正反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left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北大3号10正反、中历476正反、佚335正背、王富晋56正[55反]、大系10820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6.343.3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1996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京735、北图2858、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大系9138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6.344.4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5375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邺二下37.4、北图2593、邺三下34.13、京2112、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大系28581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6.353.1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20793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7" w:name="OLE_LINK25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甲零</w:t>
            </w:r>
            <w:bookmarkEnd w:id="17"/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55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15、大系39827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6.354.3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甲零23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607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6.354.5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甲零22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6.359.1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甲零51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609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6.359.3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甲零52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6.378.4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甲零149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611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6.378.6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甲零155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612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6.429.1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8" w:name="OLE_LINK26"/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天理</w:t>
            </w:r>
            <w:bookmarkEnd w:id="18"/>
            <w:r>
              <w:rPr>
                <w:rStyle w:val="12"/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footnoteReference w:id="56"/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382</w:t>
            </w:r>
          </w:p>
        </w:tc>
        <w:tc>
          <w:tcPr>
            <w:tcW w:w="231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sz w:val="21"/>
          <w:szCs w:val="21"/>
          <w:highlight w:val="none"/>
          <w:vertAlign w:val="baseline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1"/>
          <w:szCs w:val="21"/>
          <w:highlight w:val="none"/>
          <w:vertAlign w:val="baseline"/>
          <w:lang w:val="en-US" w:eastAsia="zh-CN"/>
        </w:rPr>
      </w:pPr>
    </w:p>
    <w:p>
      <w:pPr>
        <w:jc w:val="center"/>
        <w:rPr>
          <w:rFonts w:hint="eastAsia" w:ascii="宋体" w:hAnsi="宋体" w:cs="宋体"/>
          <w:sz w:val="21"/>
          <w:szCs w:val="21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</w:p>
    <w:sectPr>
      <w:footerReference r:id="rId4" w:type="default"/>
      <w:footnotePr>
        <w:numFmt w:val="decimalEnclosedCircleChinese"/>
        <w:numRestart w:val="eachPage"/>
      </w:footnotePr>
      <w:pgSz w:w="11906" w:h="16838"/>
      <w:pgMar w:top="1474" w:right="1984" w:bottom="1587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14">
    <w:p>
      <w:r>
        <w:separator/>
      </w:r>
    </w:p>
  </w:footnote>
  <w:footnote w:type="continuationSeparator" w:id="115">
    <w:p>
      <w:r>
        <w:continuationSeparator/>
      </w:r>
    </w:p>
  </w:footnote>
  <w:footnote w:id="0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footnoteRef/>
      </w:r>
      <w:r>
        <w:rPr>
          <w:rFonts w:hint="eastAsia" w:ascii="宋体" w:hAnsi="宋体" w:eastAsia="宋体" w:cs="宋体"/>
        </w:rPr>
        <w:t>［加］明义士著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许进雄编辑</w:t>
      </w:r>
      <w:r>
        <w:rPr>
          <w:rFonts w:hint="eastAsia" w:ascii="宋体" w:hAnsi="宋体" w:eastAsia="宋体" w:cs="宋体"/>
          <w:lang w:eastAsia="zh-CN"/>
        </w:rPr>
        <w:t>：《</w:t>
      </w:r>
      <w:r>
        <w:rPr>
          <w:rFonts w:hint="eastAsia" w:ascii="宋体" w:hAnsi="宋体" w:eastAsia="宋体" w:cs="宋体"/>
          <w:lang w:val="en-US" w:eastAsia="zh-CN"/>
        </w:rPr>
        <w:t>殷虚卜辞后编</w:t>
      </w:r>
      <w:r>
        <w:rPr>
          <w:rFonts w:hint="eastAsia" w:ascii="宋体" w:hAnsi="宋体" w:eastAsia="宋体" w:cs="宋体"/>
          <w:lang w:eastAsia="zh-CN"/>
        </w:rPr>
        <w:t>》，台北艺文印</w:t>
      </w:r>
      <w:r>
        <w:rPr>
          <w:rFonts w:hint="eastAsia" w:ascii="宋体" w:hAnsi="宋体" w:eastAsia="宋体" w:cs="宋体"/>
          <w:lang w:val="en-US" w:eastAsia="zh-CN"/>
        </w:rPr>
        <w:t>书馆1972年。</w:t>
      </w:r>
    </w:p>
  </w:footnote>
  <w:footnote w:id="1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footnoteRef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黄天树主编：《甲骨文摹本大系》，北京大学出版社2022年。</w:t>
      </w:r>
    </w:p>
  </w:footnote>
  <w:footnote w:id="2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footnoteRef/>
      </w:r>
      <w:r>
        <w:rPr>
          <w:rFonts w:hint="eastAsia" w:ascii="宋体" w:hAnsi="宋体" w:eastAsia="宋体" w:cs="宋体"/>
        </w:rPr>
        <w:t xml:space="preserve"> 濮茅左编著</w:t>
      </w:r>
      <w:bookmarkStart w:id="19" w:name="OLE_LINK15"/>
      <w:r>
        <w:rPr>
          <w:rFonts w:hint="eastAsia" w:ascii="宋体" w:hAnsi="宋体" w:eastAsia="宋体" w:cs="宋体"/>
          <w:lang w:eastAsia="zh-CN"/>
        </w:rPr>
        <w:t>：</w:t>
      </w:r>
      <w:bookmarkEnd w:id="19"/>
      <w:r>
        <w:rPr>
          <w:rFonts w:hint="eastAsia" w:ascii="宋体" w:hAnsi="宋体" w:eastAsia="宋体" w:cs="宋体"/>
          <w:lang w:eastAsia="zh-CN"/>
        </w:rPr>
        <w:t>《上海博物馆藏甲骨文字》，</w:t>
      </w:r>
      <w:r>
        <w:rPr>
          <w:rFonts w:hint="eastAsia" w:ascii="宋体" w:hAnsi="宋体" w:eastAsia="宋体" w:cs="宋体"/>
          <w:lang w:val="en-US" w:eastAsia="zh-CN"/>
        </w:rPr>
        <w:t>上海辞书出版社2009年。</w:t>
      </w:r>
    </w:p>
  </w:footnote>
  <w:footnote w:id="3">
    <w:p>
      <w:pPr>
        <w:pStyle w:val="7"/>
        <w:snapToGrid w:val="0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footnoteRef/>
      </w:r>
      <w:r>
        <w:rPr>
          <w:rFonts w:hint="eastAsia" w:ascii="宋体" w:hAnsi="宋体" w:eastAsia="宋体" w:cs="宋体"/>
        </w:rPr>
        <w:t xml:space="preserve"> </w:t>
      </w:r>
      <w:bookmarkStart w:id="20" w:name="OLE_LINK20"/>
      <w:r>
        <w:rPr>
          <w:rFonts w:hint="eastAsia" w:ascii="宋体" w:hAnsi="宋体" w:eastAsia="宋体" w:cs="宋体"/>
        </w:rPr>
        <w:t>[韩]李钟淑、葛英会著</w:t>
      </w:r>
      <w:r>
        <w:rPr>
          <w:rFonts w:hint="eastAsia" w:ascii="宋体" w:hAnsi="宋体" w:eastAsia="宋体" w:cs="宋体"/>
          <w:lang w:eastAsia="zh-CN"/>
        </w:rPr>
        <w:t>：《北京大学珍藏甲骨文字》，</w:t>
      </w:r>
      <w:r>
        <w:rPr>
          <w:rFonts w:hint="eastAsia" w:ascii="宋体" w:hAnsi="宋体" w:eastAsia="宋体" w:cs="宋体"/>
          <w:lang w:val="en-US" w:eastAsia="zh-CN"/>
        </w:rPr>
        <w:t>上海古籍出版社2008年。</w:t>
      </w:r>
    </w:p>
    <w:bookmarkEnd w:id="20"/>
  </w:footnote>
  <w:footnote w:id="4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赵红蕾：《甲骨刻辞辨伪研究成果汇总及相关问题研究》，吉林大学硕士学位论文2016年，第84页。</w:t>
      </w:r>
    </w:p>
  </w:footnote>
  <w:footnote w:id="5">
    <w:p>
      <w:pPr>
        <w:pStyle w:val="7"/>
        <w:snapToGrid w:val="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footnoteRef/>
      </w:r>
      <w:r>
        <w:rPr>
          <w:rFonts w:hint="eastAsia" w:ascii="宋体" w:hAnsi="宋体" w:eastAsia="宋体" w:cs="宋体"/>
          <w:highlight w:val="none"/>
        </w:rPr>
        <w:t xml:space="preserve"> </w:t>
      </w:r>
      <w:bookmarkStart w:id="21" w:name="OLE_LINK23"/>
      <w:r>
        <w:rPr>
          <w:rFonts w:hint="eastAsia" w:ascii="宋体" w:hAnsi="宋体" w:eastAsia="宋体" w:cs="宋体"/>
          <w:highlight w:val="none"/>
        </w:rPr>
        <w:t>黄浚</w:t>
      </w:r>
      <w:r>
        <w:rPr>
          <w:rFonts w:hint="eastAsia" w:ascii="宋体" w:hAnsi="宋体" w:cs="宋体"/>
          <w:highlight w:val="none"/>
          <w:lang w:eastAsia="zh-CN"/>
        </w:rPr>
        <w:t>：《邺中片羽</w:t>
      </w:r>
      <w:r>
        <w:rPr>
          <w:rFonts w:hint="eastAsia" w:ascii="宋体" w:hAnsi="宋体" w:cs="宋体"/>
          <w:highlight w:val="none"/>
          <w:lang w:val="en-US" w:eastAsia="zh-CN"/>
        </w:rPr>
        <w:t>初集</w:t>
      </w:r>
      <w:r>
        <w:rPr>
          <w:rFonts w:hint="eastAsia" w:ascii="宋体" w:hAnsi="宋体" w:cs="宋体"/>
          <w:highlight w:val="none"/>
          <w:lang w:eastAsia="zh-CN"/>
        </w:rPr>
        <w:t>》（</w:t>
      </w:r>
      <w:r>
        <w:rPr>
          <w:rFonts w:hint="eastAsia" w:ascii="宋体" w:hAnsi="宋体" w:cs="宋体"/>
          <w:highlight w:val="none"/>
          <w:lang w:val="en-US" w:eastAsia="zh-CN"/>
        </w:rPr>
        <w:t>下）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北京尊古斋影印本1935年。</w:t>
      </w:r>
      <w:bookmarkEnd w:id="21"/>
    </w:p>
  </w:footnote>
  <w:footnote w:id="6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footnoteRef/>
      </w:r>
      <w:r>
        <w:rPr>
          <w:rFonts w:hint="eastAsia" w:ascii="宋体" w:hAnsi="宋体" w:eastAsia="宋体" w:cs="宋体"/>
        </w:rPr>
        <w:t xml:space="preserve"> </w:t>
      </w:r>
      <w:bookmarkStart w:id="22" w:name="OLE_LINK18"/>
      <w:r>
        <w:rPr>
          <w:rFonts w:hint="eastAsia" w:ascii="宋体" w:hAnsi="宋体" w:eastAsia="宋体" w:cs="宋体"/>
          <w:lang w:val="en-US" w:eastAsia="zh-CN"/>
        </w:rPr>
        <w:t>胡厚宣：《战后南北所见甲骨录·辅仁大学藏甲骨文字》，来薰阁书店1951年。</w:t>
      </w:r>
      <w:bookmarkEnd w:id="22"/>
    </w:p>
  </w:footnote>
  <w:footnote w:id="7">
    <w:p>
      <w:pPr>
        <w:pStyle w:val="7"/>
        <w:snapToGrid w:val="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footnoteRef/>
      </w:r>
      <w:r>
        <w:rPr>
          <w:rFonts w:hint="eastAsia" w:ascii="宋体" w:hAnsi="宋体" w:eastAsia="宋体" w:cs="宋体"/>
          <w:highlight w:val="non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山东大学考古</w:t>
      </w:r>
      <w:r>
        <w:rPr>
          <w:rFonts w:hint="eastAsia" w:ascii="宋体" w:hAnsi="宋体" w:eastAsia="宋体" w:cs="宋体"/>
          <w:highlight w:val="none"/>
        </w:rPr>
        <w:t>学系、山东大学博物馆</w:t>
      </w:r>
      <w:r>
        <w:rPr>
          <w:rFonts w:hint="eastAsia" w:ascii="宋体" w:hAnsi="宋体" w:cs="宋体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highlight w:val="none"/>
        </w:rPr>
        <w:t>《山东大学文物精品选》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highlight w:val="none"/>
        </w:rPr>
        <w:t>齐鲁书社2002年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第47页</w:t>
      </w:r>
      <w:r>
        <w:rPr>
          <w:rFonts w:hint="eastAsia" w:ascii="宋体" w:hAnsi="宋体" w:cs="宋体"/>
          <w:highlight w:val="none"/>
          <w:lang w:eastAsia="zh-CN"/>
        </w:rPr>
        <w:t>。</w:t>
      </w:r>
    </w:p>
  </w:footnote>
  <w:footnote w:id="8">
    <w:p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</w:rPr>
        <w:footnoteRef/>
      </w:r>
      <w:r>
        <w:t xml:space="preserve"> </w:t>
      </w:r>
      <w:r>
        <w:rPr>
          <w:rFonts w:hint="eastAsia"/>
          <w:lang w:val="en-US" w:eastAsia="zh-CN"/>
        </w:rPr>
        <w:t>商承祚：《殷契佚存》，金陵</w:t>
      </w:r>
      <w:r>
        <w:rPr>
          <w:rFonts w:hint="eastAsia" w:ascii="宋体" w:hAnsi="宋体" w:eastAsia="宋体" w:cs="宋体"/>
          <w:lang w:val="en-US" w:eastAsia="zh-CN"/>
        </w:rPr>
        <w:t>大学中国文化研究所1933年。</w:t>
      </w:r>
    </w:p>
  </w:footnote>
  <w:footnote w:id="9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23" w:name="OLE_LINK17"/>
      <w:r>
        <w:rPr>
          <w:rFonts w:hint="eastAsia" w:ascii="宋体" w:hAnsi="宋体" w:eastAsia="宋体" w:cs="宋体"/>
          <w:lang w:val="en-US" w:eastAsia="zh-CN"/>
        </w:rPr>
        <w:t>胡厚宣：《战后京津新获甲骨集》，上海群联出版社1954年。</w:t>
      </w:r>
      <w:bookmarkEnd w:id="23"/>
    </w:p>
  </w:footnote>
  <w:footnote w:id="10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中国国家图书馆·中国国家数字图书馆·甲骨世界，网址：</w:t>
      </w:r>
      <w:r>
        <w:rPr>
          <w:rFonts w:hint="eastAsia" w:ascii="宋体" w:hAnsi="宋体" w:eastAsia="宋体" w:cs="宋体"/>
          <w:lang w:val="en-US" w:eastAsia="zh-CN"/>
        </w:rPr>
        <w:fldChar w:fldCharType="begin"/>
      </w:r>
      <w:r>
        <w:rPr>
          <w:rFonts w:hint="eastAsia" w:ascii="宋体" w:hAnsi="宋体" w:eastAsia="宋体" w:cs="宋体"/>
          <w:lang w:val="en-US" w:eastAsia="zh-CN"/>
        </w:rPr>
        <w:instrText xml:space="preserve"> HYPERLINK "http://read.nlc.cn/specialResourse/jiaguIndex" </w:instrText>
      </w:r>
      <w:r>
        <w:rPr>
          <w:rFonts w:hint="eastAsia" w:ascii="宋体" w:hAnsi="宋体" w:eastAsia="宋体" w:cs="宋体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lang w:val="en-US" w:eastAsia="zh-CN"/>
        </w:rPr>
        <w:t>http://read.nlc.cn/specialResourse/jiaguIndex</w:t>
      </w:r>
      <w:r>
        <w:rPr>
          <w:rFonts w:hint="eastAsia" w:ascii="宋体" w:hAnsi="宋体" w:eastAsia="宋体" w:cs="宋体"/>
          <w:lang w:val="en-US" w:eastAsia="zh-CN"/>
        </w:rPr>
        <w:fldChar w:fldCharType="end"/>
      </w:r>
    </w:p>
  </w:footnote>
  <w:footnote w:id="11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王宇信、杨升南、聂玉海主编：《甲骨文精粹释译》，云南人民出版社2004年。</w:t>
      </w:r>
    </w:p>
  </w:footnote>
  <w:footnote w:id="12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胡厚宣：《战后宁沪新获甲骨集》，来薰阁书店1951年。</w:t>
      </w:r>
    </w:p>
  </w:footnote>
  <w:footnote w:id="13">
    <w:p>
      <w:pPr>
        <w:pStyle w:val="7"/>
        <w:snapToGrid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bookmarkStart w:id="24" w:name="OLE_LINK19"/>
      <w:r>
        <w:rPr>
          <w:rFonts w:hint="eastAsia" w:ascii="宋体" w:hAnsi="宋体" w:eastAsia="宋体" w:cs="宋体"/>
          <w:lang w:val="en-US" w:eastAsia="zh-CN"/>
        </w:rPr>
        <w:t>胡厚宣：《战后南北所见甲骨录·南北坊间所见甲骨录》，来薰阁书店1951年。</w:t>
      </w:r>
      <w:bookmarkEnd w:id="24"/>
    </w:p>
  </w:footnote>
  <w:footnote w:id="14">
    <w:p>
      <w:pPr>
        <w:pStyle w:val="7"/>
        <w:snapToGrid w:val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footnoteRef/>
      </w:r>
      <w:r>
        <w:rPr>
          <w:rFonts w:hint="eastAsia" w:ascii="宋体" w:hAnsi="宋体" w:eastAsia="宋体" w:cs="宋体"/>
          <w:lang w:eastAsia="zh-CN"/>
        </w:rPr>
        <w:t xml:space="preserve"> 拓本搜</w:t>
      </w:r>
      <w:r>
        <w:rPr>
          <w:rFonts w:hint="eastAsia" w:ascii="宋体" w:hAnsi="宋体" w:eastAsia="宋体" w:cs="宋体"/>
        </w:rPr>
        <w:t>聚策事组编</w:t>
      </w:r>
      <w:r>
        <w:rPr>
          <w:rFonts w:hint="eastAsia" w:ascii="宋体" w:hAnsi="宋体" w:eastAsia="宋体" w:cs="宋体"/>
          <w:lang w:eastAsia="zh-CN"/>
        </w:rPr>
        <w:t>：《</w:t>
      </w:r>
      <w:r>
        <w:rPr>
          <w:rFonts w:hint="eastAsia" w:ascii="宋体" w:hAnsi="宋体" w:eastAsia="宋体" w:cs="宋体"/>
          <w:lang w:val="en-US" w:eastAsia="zh-CN"/>
        </w:rPr>
        <w:t>&lt;</w:t>
      </w:r>
      <w:r>
        <w:rPr>
          <w:rFonts w:hint="eastAsia" w:ascii="宋体" w:hAnsi="宋体" w:eastAsia="宋体" w:cs="宋体"/>
          <w:lang w:eastAsia="zh-CN"/>
        </w:rPr>
        <w:t>甲骨文合集</w:t>
      </w:r>
      <w:r>
        <w:rPr>
          <w:rFonts w:hint="eastAsia" w:ascii="宋体" w:hAnsi="宋体" w:eastAsia="宋体" w:cs="宋体"/>
          <w:lang w:val="en-US" w:eastAsia="zh-CN"/>
        </w:rPr>
        <w:t>&gt;</w:t>
      </w:r>
      <w:r>
        <w:rPr>
          <w:rFonts w:hint="eastAsia" w:ascii="宋体" w:hAnsi="宋体" w:eastAsia="宋体" w:cs="宋体"/>
          <w:lang w:eastAsia="zh-CN"/>
        </w:rPr>
        <w:t>第十三册拓本搜聚》，</w:t>
      </w:r>
      <w:r>
        <w:rPr>
          <w:rFonts w:hint="eastAsia" w:ascii="宋体" w:hAnsi="宋体" w:eastAsia="宋体" w:cs="宋体"/>
        </w:rPr>
        <w:t>文物出版社2019年</w:t>
      </w:r>
      <w:r>
        <w:rPr>
          <w:rFonts w:hint="eastAsia" w:ascii="宋体" w:hAnsi="宋体" w:eastAsia="宋体" w:cs="宋体"/>
          <w:lang w:eastAsia="zh-CN"/>
        </w:rPr>
        <w:t>。</w:t>
      </w:r>
    </w:p>
  </w:footnote>
  <w:footnote w:id="15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footnoteRef/>
      </w:r>
      <w:r>
        <w:rPr>
          <w:rFonts w:hint="eastAsia" w:ascii="宋体" w:hAnsi="宋体" w:eastAsia="宋体" w:cs="宋体"/>
          <w:lang w:eastAsia="zh-CN"/>
        </w:rPr>
        <w:t xml:space="preserve"> 罗福颐、罗琨、张永山编著：《</w:t>
      </w:r>
      <w:r>
        <w:rPr>
          <w:rFonts w:hint="eastAsia" w:ascii="宋体" w:hAnsi="宋体" w:eastAsia="宋体" w:cs="宋体"/>
          <w:lang w:val="en-US" w:eastAsia="zh-CN"/>
        </w:rPr>
        <w:t>殷虚书契四编</w:t>
      </w:r>
      <w:r>
        <w:rPr>
          <w:rFonts w:hint="eastAsia" w:ascii="宋体" w:hAnsi="宋体" w:eastAsia="宋体" w:cs="宋体"/>
          <w:lang w:eastAsia="zh-CN"/>
        </w:rPr>
        <w:t>》，</w:t>
      </w:r>
      <w:r>
        <w:rPr>
          <w:rFonts w:hint="eastAsia" w:ascii="宋体" w:hAnsi="宋体" w:eastAsia="宋体" w:cs="宋体"/>
          <w:lang w:val="en-US" w:eastAsia="zh-CN"/>
        </w:rPr>
        <w:t>中华书局2015年。</w:t>
      </w:r>
    </w:p>
  </w:footnote>
  <w:footnote w:id="16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footnoteRef/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胡厚宣</w:t>
      </w:r>
      <w:r>
        <w:rPr>
          <w:rFonts w:hint="eastAsia" w:ascii="宋体" w:hAnsi="宋体" w:cs="宋体"/>
          <w:lang w:val="en-US" w:eastAsia="zh-CN"/>
        </w:rPr>
        <w:t>编集</w:t>
      </w:r>
      <w:r>
        <w:rPr>
          <w:rFonts w:hint="eastAsia" w:ascii="宋体" w:hAnsi="宋体" w:eastAsia="宋体" w:cs="宋体"/>
          <w:lang w:val="en-US" w:eastAsia="zh-CN"/>
        </w:rPr>
        <w:t>：《甲骨续存》，群联出版社1955年。</w:t>
      </w:r>
    </w:p>
  </w:footnote>
  <w:footnote w:id="17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宋镇豪、郭富纯：《旅顺博物馆所藏甲骨》，上海古籍出版社2014年。</w:t>
      </w:r>
    </w:p>
  </w:footnote>
  <w:footnote w:id="18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中国社会科学院考古研究所编：《</w:t>
      </w:r>
      <w:r>
        <w:rPr>
          <w:rFonts w:hint="eastAsia" w:ascii="宋体" w:hAnsi="宋体" w:eastAsia="宋体" w:cs="宋体"/>
          <w:lang w:val="en-US" w:eastAsia="zh-CN"/>
        </w:rPr>
        <w:t>小屯南地甲骨》（上册），中华书局1980年。</w:t>
      </w:r>
    </w:p>
  </w:footnote>
  <w:footnote w:id="19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胡厚宣：《战后南北所见甲骨录·明义士旧藏甲骨文字》，来薰阁书店1951年。</w:t>
      </w:r>
    </w:p>
  </w:footnote>
  <w:footnote w:id="20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严一萍：《北京大学研究所国学门所藏殷虚文字考释》，艺文印书馆1980年。</w:t>
      </w:r>
    </w:p>
  </w:footnote>
  <w:footnote w:id="21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故宫博物院：《故宫博物院藏殷墟甲骨文·马衡卷·国学门甲骨刻辞拓本》，中华书局2022年。</w:t>
      </w:r>
    </w:p>
  </w:footnote>
  <w:footnote w:id="22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容庚、瞿润缗编著：《殷契卜辞》，哈佛燕京学社1933年。</w:t>
      </w:r>
    </w:p>
  </w:footnote>
  <w:footnote w:id="23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郭若愚：《殷契拾掇二编》，上海出版公司1953年。</w:t>
      </w:r>
    </w:p>
  </w:footnote>
  <w:footnote w:id="24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宋镇豪、赵鹏、马季凡编著，中国社会科学院历史研究所编：《中国社会科学院历史研究所藏甲骨集》，上海古籍出版社2011年。</w:t>
      </w:r>
    </w:p>
  </w:footnote>
  <w:footnote w:id="25">
    <w:p>
      <w:pPr>
        <w:pStyle w:val="7"/>
        <w:snapToGrid w:val="0"/>
      </w:pPr>
      <w:r>
        <w:rPr>
          <w:rFonts w:hint="eastAsia" w:ascii="宋体" w:hAnsi="宋体" w:eastAsia="宋体" w:cs="宋体"/>
          <w:lang w:eastAsia="zh-CN"/>
        </w:rPr>
        <w:footnoteRef/>
      </w:r>
      <w:r>
        <w:rPr>
          <w:rFonts w:hint="eastAsia" w:ascii="宋体" w:hAnsi="宋体" w:eastAsia="宋体" w:cs="宋体"/>
          <w:lang w:eastAsia="zh-CN"/>
        </w:rPr>
        <w:t xml:space="preserve"> [韩]李钟</w:t>
      </w:r>
      <w:r>
        <w:rPr>
          <w:rFonts w:hint="eastAsia" w:ascii="宋体" w:hAnsi="宋体" w:eastAsia="宋体" w:cs="宋体"/>
        </w:rPr>
        <w:t>淑、葛英会著</w:t>
      </w:r>
      <w:r>
        <w:rPr>
          <w:rFonts w:hint="eastAsia" w:ascii="宋体" w:hAnsi="宋体" w:eastAsia="宋体" w:cs="宋体"/>
          <w:lang w:eastAsia="zh-CN"/>
        </w:rPr>
        <w:t>：《北京大学珍藏甲骨文字》，</w:t>
      </w:r>
      <w:r>
        <w:rPr>
          <w:rFonts w:hint="eastAsia" w:ascii="宋体" w:hAnsi="宋体" w:eastAsia="宋体" w:cs="宋体"/>
          <w:lang w:val="en-US" w:eastAsia="zh-CN"/>
        </w:rPr>
        <w:t>上海古籍出版社2008年。</w:t>
      </w:r>
    </w:p>
  </w:footnote>
  <w:footnote w:id="26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footnoteRef/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郭若愚编集：《殷契拾掇》（三编），上海古籍出版社2005年。</w:t>
      </w:r>
    </w:p>
  </w:footnote>
  <w:footnote w:id="27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footnoteRef/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刘鹗：《铁云藏龟》，抱残守缺斋石印本1903年。</w:t>
      </w:r>
      <w:r>
        <w:rPr>
          <w:rFonts w:hint="eastAsia" w:ascii="宋体" w:hAnsi="宋体" w:cs="宋体"/>
          <w:lang w:val="en-US" w:eastAsia="zh-CN"/>
        </w:rPr>
        <w:t xml:space="preserve">   </w:t>
      </w:r>
    </w:p>
  </w:footnote>
  <w:footnote w:id="28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曹锦炎：《浙江省博物馆藏甲骨》，上海书画出版社2024年。</w:t>
      </w:r>
    </w:p>
  </w:footnote>
  <w:footnote w:id="29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footnoteRef/>
      </w:r>
      <w:r>
        <w:rPr>
          <w:rFonts w:hint="eastAsia" w:ascii="宋体" w:hAnsi="宋体" w:eastAsia="宋体" w:cs="宋体"/>
          <w:lang w:eastAsia="zh-CN"/>
        </w:rPr>
        <w:t xml:space="preserve"> ［日］松丸道雄解题：《谢氏瓠庐殷墟遗文》，日本东京汲古书院</w:t>
      </w:r>
      <w:r>
        <w:rPr>
          <w:rFonts w:hint="eastAsia" w:ascii="宋体" w:hAnsi="宋体" w:eastAsia="宋体" w:cs="宋体"/>
          <w:lang w:val="en-US" w:eastAsia="zh-CN"/>
        </w:rPr>
        <w:t>1979年。</w:t>
      </w:r>
    </w:p>
  </w:footnote>
  <w:footnote w:id="30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footnoteRef/>
      </w:r>
      <w:r>
        <w:rPr>
          <w:rFonts w:hint="eastAsia" w:ascii="宋体" w:hAnsi="宋体" w:eastAsia="宋体" w:cs="宋体"/>
          <w:lang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故宫博物院编：</w:t>
      </w:r>
      <w:r>
        <w:rPr>
          <w:rFonts w:hint="eastAsia" w:ascii="宋体" w:hAnsi="宋体" w:eastAsia="宋体" w:cs="宋体"/>
          <w:lang w:eastAsia="zh-CN"/>
        </w:rPr>
        <w:t>《故宫博物院藏殷墟甲骨文·谢伯殳卷</w:t>
      </w:r>
      <w:r>
        <w:rPr>
          <w:rFonts w:hint="eastAsia" w:ascii="宋体" w:hAnsi="宋体" w:eastAsia="宋体" w:cs="宋体"/>
          <w:lang w:val="en-US" w:eastAsia="zh-CN"/>
        </w:rPr>
        <w:t>·华东师范大学藏谢伯殳等甲骨》，中华书局2022年。</w:t>
      </w:r>
    </w:p>
  </w:footnote>
  <w:footnote w:id="31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董作宾著：《殷虚文字甲编》，商务印书馆1948看。</w:t>
      </w:r>
    </w:p>
  </w:footnote>
  <w:footnote w:id="32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曹锦炎：《西泠印社新收藏的甲文》，《书法丛刊》2005年第5期，第8—16页。</w:t>
      </w:r>
    </w:p>
  </w:footnote>
  <w:footnote w:id="33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呼和浩特市博物馆编：《杨鲁安藏珍馆藏品菁华》，文物出版社2002年。</w:t>
      </w:r>
    </w:p>
  </w:footnote>
  <w:footnote w:id="34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天津博物馆编：《殷契重光：纪念甲骨文发现120周年特展》，文物出版社2020年。</w:t>
      </w:r>
    </w:p>
  </w:footnote>
  <w:footnote w:id="35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谭步云、黄光武：《中山大学古文字研究所藏甲骨文字绍介》，《古文字论坛》2015年第 1 辑第50—64页。</w:t>
      </w:r>
    </w:p>
  </w:footnote>
  <w:footnote w:id="36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宋镇豪</w:t>
      </w:r>
      <w:r>
        <w:rPr>
          <w:rFonts w:hint="eastAsia" w:ascii="宋体" w:hAnsi="宋体" w:eastAsia="宋体" w:cs="宋体"/>
          <w:lang w:val="en-US" w:eastAsia="zh-CN"/>
        </w:rPr>
        <w:t>主编、马季凡编纂：《殷虚书契四编》，上海古籍出版社2019年。</w:t>
      </w:r>
    </w:p>
  </w:footnote>
  <w:footnote w:id="37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董作宾编辑、严一萍摹释：《殷虚文字外编》，艺文印书馆1956年。</w:t>
      </w:r>
    </w:p>
  </w:footnote>
  <w:footnote w:id="38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金祖同著：《殷契遗珠》，上海中法文化出版委员会1939年。</w:t>
      </w:r>
    </w:p>
  </w:footnote>
  <w:footnote w:id="39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伊藤道治：《大原美术馆所藏甲骨文字》，《仓敷考古馆研究集报》1968年第4号。</w:t>
      </w:r>
    </w:p>
  </w:footnote>
  <w:footnote w:id="40">
    <w:p>
      <w:pPr>
        <w:pStyle w:val="7"/>
        <w:snapToGrid w:val="0"/>
      </w:pPr>
      <w:r>
        <w:rPr>
          <w:rStyle w:val="12"/>
        </w:rPr>
        <w:footnoteRef/>
      </w:r>
      <w:r>
        <w:t xml:space="preserve"> </w:t>
      </w:r>
      <w:r>
        <w:rPr>
          <w:rFonts w:hint="eastAsia" w:ascii="宋体" w:hAnsi="宋体" w:eastAsia="宋体" w:cs="宋体"/>
          <w:highlight w:val="none"/>
        </w:rPr>
        <w:t>黄浚</w:t>
      </w:r>
      <w:r>
        <w:rPr>
          <w:rFonts w:hint="eastAsia" w:ascii="宋体" w:hAnsi="宋体" w:cs="宋体"/>
          <w:highlight w:val="none"/>
          <w:lang w:eastAsia="zh-CN"/>
        </w:rPr>
        <w:t>：《邺中片羽</w:t>
      </w:r>
      <w:r>
        <w:rPr>
          <w:rFonts w:hint="eastAsia" w:ascii="宋体" w:hAnsi="宋体" w:cs="宋体"/>
          <w:highlight w:val="none"/>
          <w:lang w:val="en-US" w:eastAsia="zh-CN"/>
        </w:rPr>
        <w:t>二集</w:t>
      </w:r>
      <w:r>
        <w:rPr>
          <w:rFonts w:hint="eastAsia" w:ascii="宋体" w:hAnsi="宋体" w:cs="宋体"/>
          <w:highlight w:val="none"/>
          <w:lang w:eastAsia="zh-CN"/>
        </w:rPr>
        <w:t>》（</w:t>
      </w:r>
      <w:r>
        <w:rPr>
          <w:rFonts w:hint="eastAsia" w:ascii="宋体" w:hAnsi="宋体" w:cs="宋体"/>
          <w:highlight w:val="none"/>
          <w:lang w:val="en-US" w:eastAsia="zh-CN"/>
        </w:rPr>
        <w:t>下）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北京尊古斋影印本1937年。</w:t>
      </w:r>
    </w:p>
  </w:footnote>
  <w:footnote w:id="41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黄天树主编：《甲骨文摹本大系·第四十册·索引》，北京大学出版社2022年版，第642页。</w:t>
      </w:r>
    </w:p>
  </w:footnote>
  <w:footnote w:id="42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上海崇源艺术品拍卖公司：《</w:t>
      </w:r>
      <w:bookmarkStart w:id="25" w:name="OLE_LINK21"/>
      <w:r>
        <w:rPr>
          <w:rFonts w:hint="eastAsia" w:ascii="宋体" w:hAnsi="宋体" w:eastAsia="宋体" w:cs="宋体"/>
          <w:lang w:val="en-US" w:eastAsia="zh-CN"/>
        </w:rPr>
        <w:t>殷契国粹</w:t>
      </w:r>
      <w:bookmarkEnd w:id="25"/>
      <w:r>
        <w:rPr>
          <w:rFonts w:hint="eastAsia" w:ascii="宋体" w:hAnsi="宋体" w:eastAsia="宋体" w:cs="宋体"/>
          <w:lang w:val="en-US" w:eastAsia="zh-CN"/>
        </w:rPr>
        <w:t>——孟广慧藏甲骨精品》，上海市崇源艺术品拍卖有限公司2004年。</w:t>
      </w:r>
    </w:p>
  </w:footnote>
  <w:footnote w:id="43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孙诚温：《元嘉造像室所藏甲骨文字》，修文堂书店1950年。</w:t>
      </w:r>
    </w:p>
  </w:footnote>
  <w:footnote w:id="44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郭沫若：《殷契粹编》，日本东京文求堂1937年。</w:t>
      </w:r>
    </w:p>
  </w:footnote>
  <w:footnote w:id="45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罗振玉：《殷虚书契前编》，日本永慕园影印本1912年。</w:t>
      </w:r>
    </w:p>
  </w:footnote>
  <w:footnote w:id="46">
    <w:p>
      <w:pPr>
        <w:pStyle w:val="7"/>
        <w:snapToGrid w:val="0"/>
      </w:pPr>
      <w:r>
        <w:rPr>
          <w:rStyle w:val="12"/>
        </w:rPr>
        <w:footnoteRef/>
      </w:r>
      <w:r>
        <w:t xml:space="preserve"> </w:t>
      </w:r>
      <w:r>
        <w:rPr>
          <w:rFonts w:hint="eastAsia" w:ascii="宋体" w:hAnsi="宋体" w:eastAsia="宋体" w:cs="宋体"/>
          <w:highlight w:val="none"/>
        </w:rPr>
        <w:t>黄浚</w:t>
      </w:r>
      <w:r>
        <w:rPr>
          <w:rFonts w:hint="eastAsia" w:ascii="宋体" w:hAnsi="宋体" w:cs="宋体"/>
          <w:highlight w:val="none"/>
          <w:lang w:eastAsia="zh-CN"/>
        </w:rPr>
        <w:t>：《邺中片羽</w:t>
      </w:r>
      <w:r>
        <w:rPr>
          <w:rFonts w:hint="eastAsia" w:ascii="宋体" w:hAnsi="宋体" w:cs="宋体"/>
          <w:highlight w:val="none"/>
          <w:lang w:val="en-US" w:eastAsia="zh-CN"/>
        </w:rPr>
        <w:t>三集</w:t>
      </w:r>
      <w:r>
        <w:rPr>
          <w:rFonts w:hint="eastAsia" w:ascii="宋体" w:hAnsi="宋体" w:cs="宋体"/>
          <w:highlight w:val="none"/>
          <w:lang w:eastAsia="zh-CN"/>
        </w:rPr>
        <w:t>》（</w:t>
      </w:r>
      <w:r>
        <w:rPr>
          <w:rFonts w:hint="eastAsia" w:ascii="宋体" w:hAnsi="宋体" w:cs="宋体"/>
          <w:highlight w:val="none"/>
          <w:lang w:val="en-US" w:eastAsia="zh-CN"/>
        </w:rPr>
        <w:t>下）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北京尊古斋影印本1942年。</w:t>
      </w:r>
    </w:p>
  </w:footnote>
  <w:footnote w:id="47">
    <w:p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val="en-US" w:eastAsia="zh-CN"/>
        </w:rPr>
        <w:t>宋镇豪主编、马季凡编纂：《徐宗元尊六室甲骨拓本集》，上海古籍出版社2018年。</w:t>
      </w:r>
    </w:p>
  </w:footnote>
  <w:footnote w:id="48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胡厚宣主编：《&lt;甲骨文合集&gt;材料来源表·上编》，中国社会科学出版社1999年版，第330页。</w:t>
      </w:r>
    </w:p>
  </w:footnote>
  <w:footnote w:id="49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胡厚宣主编：《&lt;甲骨文合集&gt;材料来源表·上编》，中国社会科学出版社1999年版，第</w:t>
      </w:r>
      <w:r>
        <w:rPr>
          <w:rFonts w:hint="eastAsia" w:ascii="宋体" w:hAnsi="宋体" w:cs="宋体"/>
          <w:lang w:val="en-US" w:eastAsia="zh-CN"/>
        </w:rPr>
        <w:t>450</w:t>
      </w:r>
      <w:r>
        <w:rPr>
          <w:rFonts w:hint="eastAsia" w:ascii="宋体" w:hAnsi="宋体" w:eastAsia="宋体" w:cs="宋体"/>
          <w:lang w:val="en-US" w:eastAsia="zh-CN"/>
        </w:rPr>
        <w:t>页。</w:t>
      </w:r>
    </w:p>
  </w:footnote>
  <w:footnote w:id="50">
    <w:p>
      <w:pPr>
        <w:pStyle w:val="7"/>
        <w:snapToGrid w:val="0"/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胡厚宣主编：《&lt;甲骨文合集&gt;材料来源表·上编》，中国社会科学出版社1999年版，第</w:t>
      </w:r>
      <w:r>
        <w:rPr>
          <w:rFonts w:hint="eastAsia" w:ascii="宋体" w:hAnsi="宋体" w:cs="宋体"/>
          <w:lang w:val="en-US" w:eastAsia="zh-CN"/>
        </w:rPr>
        <w:t>546</w:t>
      </w:r>
      <w:r>
        <w:rPr>
          <w:rFonts w:hint="eastAsia" w:ascii="宋体" w:hAnsi="宋体" w:eastAsia="宋体" w:cs="宋体"/>
          <w:lang w:val="en-US" w:eastAsia="zh-CN"/>
        </w:rPr>
        <w:t>页。</w:t>
      </w:r>
    </w:p>
  </w:footnote>
  <w:footnote w:id="51">
    <w:p>
      <w:pPr>
        <w:pStyle w:val="7"/>
        <w:snapToGrid w:val="0"/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胡厚宣主编：《&lt;甲骨文合集&gt;材料来源表·上编》，中国社会科学出版社1999年版，第</w:t>
      </w:r>
      <w:r>
        <w:rPr>
          <w:rFonts w:hint="eastAsia" w:ascii="宋体" w:hAnsi="宋体" w:cs="宋体"/>
          <w:lang w:val="en-US" w:eastAsia="zh-CN"/>
        </w:rPr>
        <w:t>228</w:t>
      </w:r>
      <w:r>
        <w:rPr>
          <w:rFonts w:hint="eastAsia" w:ascii="宋体" w:hAnsi="宋体" w:eastAsia="宋体" w:cs="宋体"/>
          <w:lang w:val="en-US" w:eastAsia="zh-CN"/>
        </w:rPr>
        <w:t>页。</w:t>
      </w:r>
    </w:p>
  </w:footnote>
  <w:footnote w:id="52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胡厚宣著：《甲骨六录·曾和窘氏所藏甲骨文字》，齐鲁大学国学研究所1945年。</w:t>
      </w:r>
    </w:p>
  </w:footnote>
  <w:footnote w:id="53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李旦丘：《殷契摭佚》，来薰阁1941年。</w:t>
      </w:r>
    </w:p>
  </w:footnote>
  <w:footnote w:id="54">
    <w:p>
      <w:pPr>
        <w:pStyle w:val="7"/>
        <w:snapToGrid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许悦浩：《介绍王富晋藏甲骨之拓片集一种》，《甲骨文与殷商史》，2024年新14辑</w:t>
      </w:r>
      <w:r>
        <w:rPr>
          <w:rFonts w:hint="eastAsia" w:ascii="宋体" w:hAnsi="宋体" w:cs="宋体"/>
          <w:lang w:val="en-US" w:eastAsia="zh-CN"/>
        </w:rPr>
        <w:t>，第56—64页</w:t>
      </w:r>
      <w:r>
        <w:rPr>
          <w:rFonts w:hint="eastAsia" w:ascii="宋体" w:hAnsi="宋体" w:eastAsia="宋体" w:cs="宋体"/>
          <w:lang w:val="en-US" w:eastAsia="zh-CN"/>
        </w:rPr>
        <w:t>。</w:t>
      </w:r>
    </w:p>
  </w:footnote>
  <w:footnote w:id="55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陈邦怀：《甲骨文零拾》，天津人民出版社1959年。</w:t>
      </w:r>
    </w:p>
  </w:footnote>
  <w:footnote w:id="56">
    <w:p>
      <w:pPr>
        <w:pStyle w:val="7"/>
        <w:snapToGrid w:val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footnoteRef/>
      </w:r>
      <w:r>
        <w:rPr>
          <w:rFonts w:hint="eastAsia" w:ascii="宋体" w:hAnsi="宋体" w:eastAsia="宋体" w:cs="宋体"/>
          <w:lang w:val="en-US" w:eastAsia="zh-CN"/>
        </w:rPr>
        <w:t xml:space="preserve"> [日]天理大学、天理教道友社共编:《天理大学附属天理参考馆甲骨文字》，天理教道友社出版1987年。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114"/>
    <w:footnote w:id="1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GViN2IzZWNlNDRiY2U3ODVlZmVhMjcwNmRiNDQifQ=="/>
    <w:docVar w:name="KSO_WPS_MARK_KEY" w:val="3c0ff43a-5af2-4de0-a20d-f701085bfc55"/>
  </w:docVars>
  <w:rsids>
    <w:rsidRoot w:val="00172A27"/>
    <w:rsid w:val="00B92181"/>
    <w:rsid w:val="025C3F39"/>
    <w:rsid w:val="028D33DE"/>
    <w:rsid w:val="03CD588C"/>
    <w:rsid w:val="05377B18"/>
    <w:rsid w:val="057A17B3"/>
    <w:rsid w:val="059565ED"/>
    <w:rsid w:val="05B60A3D"/>
    <w:rsid w:val="06934E1E"/>
    <w:rsid w:val="07571DAC"/>
    <w:rsid w:val="07585B24"/>
    <w:rsid w:val="08940DDD"/>
    <w:rsid w:val="08F301FA"/>
    <w:rsid w:val="093A7BD7"/>
    <w:rsid w:val="09730E8F"/>
    <w:rsid w:val="09AD2157"/>
    <w:rsid w:val="0ACC485F"/>
    <w:rsid w:val="0B1F7084"/>
    <w:rsid w:val="0C895BF7"/>
    <w:rsid w:val="0CB3217A"/>
    <w:rsid w:val="0CBB102F"/>
    <w:rsid w:val="0CE412ED"/>
    <w:rsid w:val="0E083E00"/>
    <w:rsid w:val="0F1D1B2D"/>
    <w:rsid w:val="0F7D25CB"/>
    <w:rsid w:val="101008FD"/>
    <w:rsid w:val="10765998"/>
    <w:rsid w:val="10E01064"/>
    <w:rsid w:val="12716000"/>
    <w:rsid w:val="12C80001"/>
    <w:rsid w:val="13FF7A53"/>
    <w:rsid w:val="143D057B"/>
    <w:rsid w:val="14DF1632"/>
    <w:rsid w:val="166B7621"/>
    <w:rsid w:val="172C0451"/>
    <w:rsid w:val="178A706E"/>
    <w:rsid w:val="17CC2342"/>
    <w:rsid w:val="188F7379"/>
    <w:rsid w:val="18D019BE"/>
    <w:rsid w:val="196B16E7"/>
    <w:rsid w:val="199E1ABC"/>
    <w:rsid w:val="19DB2D10"/>
    <w:rsid w:val="1A16383E"/>
    <w:rsid w:val="1A801944"/>
    <w:rsid w:val="1AC90DBB"/>
    <w:rsid w:val="1B586FF5"/>
    <w:rsid w:val="1BAD2058"/>
    <w:rsid w:val="1C177904"/>
    <w:rsid w:val="1C204A0A"/>
    <w:rsid w:val="1C44694B"/>
    <w:rsid w:val="1C8C20A0"/>
    <w:rsid w:val="1D152095"/>
    <w:rsid w:val="1E1B36DB"/>
    <w:rsid w:val="1E85324A"/>
    <w:rsid w:val="1E967206"/>
    <w:rsid w:val="20A82B99"/>
    <w:rsid w:val="22FB3ADB"/>
    <w:rsid w:val="230A01C2"/>
    <w:rsid w:val="23F0560A"/>
    <w:rsid w:val="242B03F0"/>
    <w:rsid w:val="24765B0F"/>
    <w:rsid w:val="24A501A2"/>
    <w:rsid w:val="24B85BB8"/>
    <w:rsid w:val="26306192"/>
    <w:rsid w:val="264D6D44"/>
    <w:rsid w:val="26CF1507"/>
    <w:rsid w:val="2702368A"/>
    <w:rsid w:val="27111B1F"/>
    <w:rsid w:val="27140CD8"/>
    <w:rsid w:val="271E423C"/>
    <w:rsid w:val="277420AE"/>
    <w:rsid w:val="282615FA"/>
    <w:rsid w:val="288D3427"/>
    <w:rsid w:val="29B9024C"/>
    <w:rsid w:val="29CC7F7F"/>
    <w:rsid w:val="29FF2103"/>
    <w:rsid w:val="2A9F5694"/>
    <w:rsid w:val="2B4C581C"/>
    <w:rsid w:val="2C527A01"/>
    <w:rsid w:val="2C63089D"/>
    <w:rsid w:val="2C710C40"/>
    <w:rsid w:val="2CED6B8B"/>
    <w:rsid w:val="2D2105E2"/>
    <w:rsid w:val="2D9E1C33"/>
    <w:rsid w:val="2E50117F"/>
    <w:rsid w:val="2E5F13C2"/>
    <w:rsid w:val="2EB86A2C"/>
    <w:rsid w:val="2F0032C6"/>
    <w:rsid w:val="2F45680A"/>
    <w:rsid w:val="2F6944C7"/>
    <w:rsid w:val="301457DE"/>
    <w:rsid w:val="310426F5"/>
    <w:rsid w:val="315D7B05"/>
    <w:rsid w:val="31D976DD"/>
    <w:rsid w:val="32DF0D23"/>
    <w:rsid w:val="33D91C17"/>
    <w:rsid w:val="34433534"/>
    <w:rsid w:val="34D66156"/>
    <w:rsid w:val="34EC7728"/>
    <w:rsid w:val="353C420B"/>
    <w:rsid w:val="35690D78"/>
    <w:rsid w:val="35A87AF3"/>
    <w:rsid w:val="362B4280"/>
    <w:rsid w:val="363C648D"/>
    <w:rsid w:val="36C26992"/>
    <w:rsid w:val="37C93D50"/>
    <w:rsid w:val="384D672F"/>
    <w:rsid w:val="38A345A1"/>
    <w:rsid w:val="38AF73EA"/>
    <w:rsid w:val="38B62526"/>
    <w:rsid w:val="38D66725"/>
    <w:rsid w:val="38D8249D"/>
    <w:rsid w:val="38DB35FE"/>
    <w:rsid w:val="3A211C22"/>
    <w:rsid w:val="3A437DEA"/>
    <w:rsid w:val="3B800BCA"/>
    <w:rsid w:val="3B806E1C"/>
    <w:rsid w:val="3D1B504E"/>
    <w:rsid w:val="3D1F2BF7"/>
    <w:rsid w:val="3D5347E8"/>
    <w:rsid w:val="3D5B369C"/>
    <w:rsid w:val="3DEC0798"/>
    <w:rsid w:val="3E344619"/>
    <w:rsid w:val="3F147FA7"/>
    <w:rsid w:val="4061721C"/>
    <w:rsid w:val="408F1FDB"/>
    <w:rsid w:val="416F5968"/>
    <w:rsid w:val="41D466E3"/>
    <w:rsid w:val="42154762"/>
    <w:rsid w:val="42B07FE6"/>
    <w:rsid w:val="431E4D1D"/>
    <w:rsid w:val="43F539BA"/>
    <w:rsid w:val="44670B79"/>
    <w:rsid w:val="44EE4DF6"/>
    <w:rsid w:val="454C1803"/>
    <w:rsid w:val="45800144"/>
    <w:rsid w:val="45AA3413"/>
    <w:rsid w:val="463460DC"/>
    <w:rsid w:val="46A11F0D"/>
    <w:rsid w:val="47F22E4F"/>
    <w:rsid w:val="487E46E3"/>
    <w:rsid w:val="499F0DB5"/>
    <w:rsid w:val="4A187581"/>
    <w:rsid w:val="4A712751"/>
    <w:rsid w:val="4B911FD3"/>
    <w:rsid w:val="4BF76C86"/>
    <w:rsid w:val="4C2B6930"/>
    <w:rsid w:val="4C8D1398"/>
    <w:rsid w:val="4CA26BF2"/>
    <w:rsid w:val="4CAD2FD8"/>
    <w:rsid w:val="4D956757"/>
    <w:rsid w:val="4DB50BA7"/>
    <w:rsid w:val="4E5008D0"/>
    <w:rsid w:val="4E600FD9"/>
    <w:rsid w:val="4EAC49CA"/>
    <w:rsid w:val="4EB250E6"/>
    <w:rsid w:val="4ECC61A8"/>
    <w:rsid w:val="4FCD042A"/>
    <w:rsid w:val="50100316"/>
    <w:rsid w:val="50A13664"/>
    <w:rsid w:val="51675F27"/>
    <w:rsid w:val="51986815"/>
    <w:rsid w:val="51B51175"/>
    <w:rsid w:val="52691F60"/>
    <w:rsid w:val="52C7648A"/>
    <w:rsid w:val="5302488E"/>
    <w:rsid w:val="531101CA"/>
    <w:rsid w:val="537D5CC3"/>
    <w:rsid w:val="5452714F"/>
    <w:rsid w:val="568934BE"/>
    <w:rsid w:val="56C9121F"/>
    <w:rsid w:val="56C9385C"/>
    <w:rsid w:val="56F664B8"/>
    <w:rsid w:val="57284198"/>
    <w:rsid w:val="57B343A9"/>
    <w:rsid w:val="57E52089"/>
    <w:rsid w:val="57FB7AFE"/>
    <w:rsid w:val="5829466B"/>
    <w:rsid w:val="58694A68"/>
    <w:rsid w:val="58DD0114"/>
    <w:rsid w:val="59741916"/>
    <w:rsid w:val="59F111B9"/>
    <w:rsid w:val="5A074538"/>
    <w:rsid w:val="5A315A59"/>
    <w:rsid w:val="5AF02085"/>
    <w:rsid w:val="5AF745AD"/>
    <w:rsid w:val="5B3C6463"/>
    <w:rsid w:val="5BB10BFF"/>
    <w:rsid w:val="5C3435DF"/>
    <w:rsid w:val="5C8C51C9"/>
    <w:rsid w:val="5CB94484"/>
    <w:rsid w:val="5CBA1D36"/>
    <w:rsid w:val="5D064F7B"/>
    <w:rsid w:val="5FDF3861"/>
    <w:rsid w:val="62334D89"/>
    <w:rsid w:val="62EE44E7"/>
    <w:rsid w:val="648A5F66"/>
    <w:rsid w:val="658601A0"/>
    <w:rsid w:val="659B6D86"/>
    <w:rsid w:val="65E9368C"/>
    <w:rsid w:val="66104188"/>
    <w:rsid w:val="662D3578"/>
    <w:rsid w:val="665E489B"/>
    <w:rsid w:val="68297D70"/>
    <w:rsid w:val="6837248C"/>
    <w:rsid w:val="693D29F2"/>
    <w:rsid w:val="694D5CE0"/>
    <w:rsid w:val="6A007869"/>
    <w:rsid w:val="6B2D401B"/>
    <w:rsid w:val="6B7C465A"/>
    <w:rsid w:val="6BA3608B"/>
    <w:rsid w:val="6BEC17E0"/>
    <w:rsid w:val="6C2216A6"/>
    <w:rsid w:val="6CD8194C"/>
    <w:rsid w:val="6D267FE2"/>
    <w:rsid w:val="6D313BC8"/>
    <w:rsid w:val="6E331948"/>
    <w:rsid w:val="6E3A4A84"/>
    <w:rsid w:val="6E697118"/>
    <w:rsid w:val="6EDA0016"/>
    <w:rsid w:val="6F547DC8"/>
    <w:rsid w:val="6F9E1043"/>
    <w:rsid w:val="70381498"/>
    <w:rsid w:val="70587444"/>
    <w:rsid w:val="70E76A1A"/>
    <w:rsid w:val="71175551"/>
    <w:rsid w:val="711F61B4"/>
    <w:rsid w:val="7557416E"/>
    <w:rsid w:val="75B55338"/>
    <w:rsid w:val="75CE1F56"/>
    <w:rsid w:val="78A84CE1"/>
    <w:rsid w:val="79390690"/>
    <w:rsid w:val="794762A8"/>
    <w:rsid w:val="79D7587D"/>
    <w:rsid w:val="7A2B7977"/>
    <w:rsid w:val="7A9C7133"/>
    <w:rsid w:val="7AE00762"/>
    <w:rsid w:val="7B11441F"/>
    <w:rsid w:val="7B2A7C2F"/>
    <w:rsid w:val="7B2E5EF7"/>
    <w:rsid w:val="7B9A3006"/>
    <w:rsid w:val="7C260711"/>
    <w:rsid w:val="7C7F3FAA"/>
    <w:rsid w:val="7C9F63FA"/>
    <w:rsid w:val="7CAF736B"/>
    <w:rsid w:val="7D7E706C"/>
    <w:rsid w:val="7DBD5DD6"/>
    <w:rsid w:val="7E244E09"/>
    <w:rsid w:val="7E9C0E44"/>
    <w:rsid w:val="7EC108AA"/>
    <w:rsid w:val="7F0430F7"/>
    <w:rsid w:val="7F3948E4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footnote reference"/>
    <w:basedOn w:val="10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5444</Words>
  <Characters>14353</Characters>
  <Lines>0</Lines>
  <Paragraphs>0</Paragraphs>
  <TotalTime>3</TotalTime>
  <ScaleCrop>false</ScaleCrop>
  <LinksUpToDate>false</LinksUpToDate>
  <CharactersWithSpaces>14368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2024-04-27T13:31:00Z</dcterms:created>
  <dc:creator>指环，未曾遗落的梦</dc:creator>
  <cp:lastModifiedBy>指环，未曾遗落的梦</cp:lastModifiedBy>
  <dcterms:modified xsi:type="dcterms:W3CDTF">2025-06-20T12:56:10Z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302CDD006A0F4A5AB6F78BE3E361CEBA_13</vt:lpwstr>
  </property>
</Properties>
</file>